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795E9" w14:textId="77777777" w:rsidR="00E52870" w:rsidRPr="00746A01" w:rsidRDefault="00E52870" w:rsidP="00E5287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E52870">
        <w:rPr>
          <w:rFonts w:ascii="Palatino Linotype" w:hAnsi="Palatino Linotype"/>
          <w:b/>
          <w:bCs/>
          <w:sz w:val="24"/>
          <w:szCs w:val="24"/>
        </w:rPr>
        <w:t>MODELO DE REGULAMENTO INTERNO DE TRABALHO</w:t>
      </w:r>
    </w:p>
    <w:p w14:paraId="366B3C26" w14:textId="77777777" w:rsidR="00E52870" w:rsidRDefault="00E52870" w:rsidP="00E52870">
      <w:pPr>
        <w:jc w:val="center"/>
        <w:rPr>
          <w:rFonts w:ascii="Palatino Linotype" w:hAnsi="Palatino Linotype"/>
          <w:sz w:val="24"/>
          <w:szCs w:val="24"/>
        </w:rPr>
      </w:pPr>
    </w:p>
    <w:p w14:paraId="303BB937" w14:textId="77777777" w:rsidR="00746A01" w:rsidRPr="00E52870" w:rsidRDefault="00746A01" w:rsidP="00E52870">
      <w:pPr>
        <w:jc w:val="center"/>
        <w:rPr>
          <w:rFonts w:ascii="Palatino Linotype" w:hAnsi="Palatino Linotype"/>
          <w:sz w:val="24"/>
          <w:szCs w:val="24"/>
        </w:rPr>
      </w:pPr>
    </w:p>
    <w:p w14:paraId="19CB1CB5" w14:textId="23A9E6C0" w:rsidR="00E52870" w:rsidRPr="00746A01" w:rsidRDefault="00E52870" w:rsidP="00E5287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E52870">
        <w:rPr>
          <w:rFonts w:ascii="Palatino Linotype" w:hAnsi="Palatino Linotype"/>
          <w:b/>
          <w:bCs/>
          <w:sz w:val="24"/>
          <w:szCs w:val="24"/>
        </w:rPr>
        <w:t>CAPÍTULO I – </w:t>
      </w:r>
      <w:r w:rsidRPr="00746A01">
        <w:rPr>
          <w:rFonts w:ascii="Palatino Linotype" w:hAnsi="Palatino Linotype"/>
          <w:b/>
          <w:bCs/>
          <w:sz w:val="24"/>
          <w:szCs w:val="24"/>
        </w:rPr>
        <w:t>DA INTEGRAÇÃO NO CONTRATO INDIVIDUAL DE TRABALHO:</w:t>
      </w:r>
    </w:p>
    <w:p w14:paraId="4FCA9580" w14:textId="77777777" w:rsidR="00E52870" w:rsidRPr="00746A01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br/>
        <w:t>Art.1º – O presente Regulamento faz parte integrante do contrato individual de trabalho. As normas e preceitos nele contidos aplicam-se a todos os empregados, complementando os princípios gerais de direitos e deveres contidos na Consolidação das Leis do Trabalho (CLT).</w:t>
      </w:r>
    </w:p>
    <w:p w14:paraId="1BBCD516" w14:textId="77777777" w:rsidR="00E52870" w:rsidRPr="00746A01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br/>
        <w:t>Parágrafo único – sua obrigatoriedade perdura o tempo de duração do contrato de trabalho, sendo assim, o empregado que assinar o seu termo de ciência, não poderá alegar seu desconhecimento.</w:t>
      </w:r>
    </w:p>
    <w:p w14:paraId="567D70C0" w14:textId="4F453980" w:rsidR="00E52870" w:rsidRPr="00746A01" w:rsidRDefault="00E52870" w:rsidP="00E5287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br/>
        <w:t> </w:t>
      </w:r>
      <w:r w:rsidRPr="00E52870">
        <w:rPr>
          <w:rFonts w:ascii="Palatino Linotype" w:hAnsi="Palatino Linotype"/>
          <w:sz w:val="24"/>
          <w:szCs w:val="24"/>
        </w:rPr>
        <w:br/>
      </w:r>
      <w:r w:rsidRPr="00E52870">
        <w:rPr>
          <w:rFonts w:ascii="Palatino Linotype" w:hAnsi="Palatino Linotype"/>
          <w:b/>
          <w:bCs/>
          <w:sz w:val="24"/>
          <w:szCs w:val="24"/>
        </w:rPr>
        <w:t xml:space="preserve">CAPÍTULO II </w:t>
      </w:r>
      <w:r w:rsidRPr="00746A01">
        <w:rPr>
          <w:rFonts w:ascii="Palatino Linotype" w:hAnsi="Palatino Linotype"/>
          <w:b/>
          <w:bCs/>
          <w:sz w:val="24"/>
          <w:szCs w:val="24"/>
        </w:rPr>
        <w:t>– DA ADMISSÃO:</w:t>
      </w:r>
    </w:p>
    <w:p w14:paraId="103D4B86" w14:textId="77777777" w:rsidR="00746A01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br/>
        <w:t>Art. 2º – A admissão de empregado condiciona-se a exames de seleção técnica e médica e mediante apresentação dos documentos exigidos, em prazo fixado pelo empregador.</w:t>
      </w:r>
      <w:r w:rsidRPr="00E52870">
        <w:rPr>
          <w:rFonts w:ascii="Palatino Linotype" w:hAnsi="Palatino Linotype"/>
          <w:sz w:val="24"/>
          <w:szCs w:val="24"/>
        </w:rPr>
        <w:br/>
        <w:t> </w:t>
      </w:r>
    </w:p>
    <w:p w14:paraId="4DD8347B" w14:textId="7E3D4998" w:rsidR="00E52870" w:rsidRPr="00746A01" w:rsidRDefault="00E52870" w:rsidP="00E52870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br/>
      </w:r>
      <w:r w:rsidRPr="00E52870">
        <w:rPr>
          <w:rFonts w:ascii="Palatino Linotype" w:hAnsi="Palatino Linotype"/>
          <w:b/>
          <w:bCs/>
          <w:sz w:val="24"/>
          <w:szCs w:val="24"/>
        </w:rPr>
        <w:t>CAPÍTULO III – </w:t>
      </w:r>
      <w:r w:rsidRPr="00746A01">
        <w:rPr>
          <w:rFonts w:ascii="Palatino Linotype" w:hAnsi="Palatino Linotype"/>
          <w:b/>
          <w:bCs/>
          <w:sz w:val="24"/>
          <w:szCs w:val="24"/>
        </w:rPr>
        <w:t>DOS DEVERES, OBRIGAÇÕES E RESPONSABILIDADES DO EMPREGADO:</w:t>
      </w:r>
    </w:p>
    <w:p w14:paraId="7667929F" w14:textId="77777777" w:rsidR="00E52870" w:rsidRPr="00746A01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br/>
        <w:t>Art. 3º – Todo empregado deve:</w:t>
      </w:r>
    </w:p>
    <w:p w14:paraId="00A6CB57" w14:textId="19D376C4" w:rsidR="00E52870" w:rsidRPr="00746A01" w:rsidRDefault="00E52870" w:rsidP="00E52870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Cumprir os compromissos expressamente assumidos no contrato individual de trabalho, com zelo, atenção e competência profissional;</w:t>
      </w:r>
    </w:p>
    <w:p w14:paraId="05C308BC" w14:textId="77777777" w:rsidR="00E52870" w:rsidRPr="00746A01" w:rsidRDefault="00E52870" w:rsidP="00E52870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Obedecer às ordens e instruções emanadas de seus superiores hierárquicos;</w:t>
      </w:r>
    </w:p>
    <w:p w14:paraId="0172A08E" w14:textId="77777777" w:rsidR="00E52870" w:rsidRPr="00746A01" w:rsidRDefault="00E52870" w:rsidP="00E52870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Sugerir medidas para maior eficiência do serviço;</w:t>
      </w:r>
    </w:p>
    <w:p w14:paraId="30452E72" w14:textId="77777777" w:rsidR="00E52870" w:rsidRPr="00746A01" w:rsidRDefault="00E52870" w:rsidP="00E52870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Observar a máxima disciplina no local de trabalho;</w:t>
      </w:r>
    </w:p>
    <w:p w14:paraId="476B8019" w14:textId="77777777" w:rsidR="00E52870" w:rsidRPr="00746A01" w:rsidRDefault="00E52870" w:rsidP="00E52870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Zelar pela boa conservação das instalações, equipamentos e máquinas, comunicando as anormalidades notadas;</w:t>
      </w:r>
    </w:p>
    <w:p w14:paraId="464C07B1" w14:textId="77777777" w:rsidR="00E52870" w:rsidRPr="00746A01" w:rsidRDefault="00E52870" w:rsidP="00E52870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lastRenderedPageBreak/>
        <w:t>Manter na vida profissional conduta compatível com a dignidade do cargo ocupado e com a reputação do quadro de pessoal da Empresa;</w:t>
      </w:r>
    </w:p>
    <w:p w14:paraId="6DA18D25" w14:textId="77777777" w:rsidR="00E52870" w:rsidRPr="00746A01" w:rsidRDefault="00E52870" w:rsidP="00E52870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Usar os meios de identificação pessoal estabelecidos;</w:t>
      </w:r>
    </w:p>
    <w:p w14:paraId="0AF7299C" w14:textId="77777777" w:rsidR="00E52870" w:rsidRPr="00746A01" w:rsidRDefault="00E52870" w:rsidP="00E52870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Informar a área ou responsável pelos recursos humanos sobre qualquer modificação em seus dados pessoais, tais como, estado civil, militar, aumento ou redução de pessoas na família, eventual mudança de residência, etc.;</w:t>
      </w:r>
    </w:p>
    <w:p w14:paraId="2B4A2AD1" w14:textId="77777777" w:rsidR="00E52870" w:rsidRPr="00746A01" w:rsidRDefault="00E52870" w:rsidP="00E52870">
      <w:pPr>
        <w:pStyle w:val="PargrafodaLista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Respeitar a honra, boa fama e integridade física de todas as pessoas com quem mantiverem contato por motivo de emprego.</w:t>
      </w:r>
    </w:p>
    <w:p w14:paraId="183A3EE7" w14:textId="77777777" w:rsidR="00E52870" w:rsidRPr="00746A01" w:rsidRDefault="00E52870" w:rsidP="00E52870">
      <w:pPr>
        <w:pStyle w:val="PargrafodaLista"/>
        <w:ind w:left="1065"/>
        <w:jc w:val="both"/>
        <w:rPr>
          <w:rFonts w:ascii="Palatino Linotype" w:hAnsi="Palatino Linotype"/>
          <w:sz w:val="24"/>
          <w:szCs w:val="24"/>
        </w:rPr>
      </w:pPr>
    </w:p>
    <w:p w14:paraId="4EF1033E" w14:textId="08C909CE" w:rsidR="00E52870" w:rsidRPr="00746A01" w:rsidRDefault="00E52870" w:rsidP="00E52870">
      <w:pPr>
        <w:jc w:val="both"/>
        <w:rPr>
          <w:rFonts w:ascii="Palatino Linotype" w:hAnsi="Palatino Linotype"/>
          <w:sz w:val="24"/>
          <w:szCs w:val="24"/>
          <w:u w:val="single"/>
        </w:rPr>
      </w:pPr>
      <w:r w:rsidRPr="00746A01">
        <w:rPr>
          <w:rFonts w:ascii="Palatino Linotype" w:hAnsi="Palatino Linotype"/>
          <w:b/>
          <w:bCs/>
          <w:sz w:val="24"/>
          <w:szCs w:val="24"/>
        </w:rPr>
        <w:t>CAPÍTULO IV – DAS AUSÊNCIAS, SAÍDAS E ATRASOS:</w:t>
      </w:r>
    </w:p>
    <w:p w14:paraId="6978B97A" w14:textId="77777777" w:rsidR="00746A01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br/>
        <w:t>Art.</w:t>
      </w:r>
      <w:r w:rsidRPr="00746A01">
        <w:rPr>
          <w:rFonts w:ascii="Palatino Linotype" w:hAnsi="Palatino Linotype"/>
          <w:sz w:val="24"/>
          <w:szCs w:val="24"/>
        </w:rPr>
        <w:t>4</w:t>
      </w:r>
      <w:r w:rsidRPr="00E52870">
        <w:rPr>
          <w:rFonts w:ascii="Palatino Linotype" w:hAnsi="Palatino Linotype"/>
          <w:sz w:val="24"/>
          <w:szCs w:val="24"/>
        </w:rPr>
        <w:t>º – O empregado que se atrasar ao serviço, sair antes do término da jornada ou faltar por qualquer motivo, deve justificar o fato ao superior imediato, verbalmente ou por escrito, quando solicitado.</w:t>
      </w:r>
    </w:p>
    <w:p w14:paraId="5E746FE8" w14:textId="57707FD8" w:rsidR="00E52870" w:rsidRPr="00E52870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 xml:space="preserve"> § 1°-    </w:t>
      </w:r>
      <w:r w:rsidRPr="00746A01">
        <w:rPr>
          <w:rFonts w:ascii="Palatino Linotype" w:hAnsi="Palatino Linotype"/>
          <w:sz w:val="24"/>
          <w:szCs w:val="24"/>
        </w:rPr>
        <w:t>À</w:t>
      </w:r>
      <w:r w:rsidRPr="00E52870">
        <w:rPr>
          <w:rFonts w:ascii="Palatino Linotype" w:hAnsi="Palatino Linotype"/>
          <w:sz w:val="24"/>
          <w:szCs w:val="24"/>
        </w:rPr>
        <w:t xml:space="preserve"> empresa cabe descontar os períodos relativos a atrasos, saídas mais cedo, sem prévia autorização, faltas ao serviço e o consequente repouso semanal, excetuada as faltas e ausências legais;</w:t>
      </w:r>
    </w:p>
    <w:p w14:paraId="33F60C05" w14:textId="5BB59AE6" w:rsidR="00E52870" w:rsidRPr="00E52870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 xml:space="preserve">§ 2°-     As faltas ilegais, não justificadas perante a correspondente chefia, acarretam a aplicação das penalidades </w:t>
      </w:r>
      <w:r w:rsidRPr="00746A01">
        <w:rPr>
          <w:rFonts w:ascii="Palatino Linotype" w:hAnsi="Palatino Linotype"/>
          <w:sz w:val="24"/>
          <w:szCs w:val="24"/>
        </w:rPr>
        <w:t>previstas na legislação trabalhista</w:t>
      </w:r>
      <w:r w:rsidRPr="00E52870">
        <w:rPr>
          <w:rFonts w:ascii="Palatino Linotype" w:hAnsi="Palatino Linotype"/>
          <w:sz w:val="24"/>
          <w:szCs w:val="24"/>
        </w:rPr>
        <w:t>;</w:t>
      </w:r>
    </w:p>
    <w:p w14:paraId="0137F582" w14:textId="31AD2D74" w:rsidR="00E52870" w:rsidRPr="00E52870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>§ 3°-    As faltas decorrentes de doença deverão ser abonadas através de Atestado Médico</w:t>
      </w:r>
      <w:r w:rsidRPr="00746A01">
        <w:rPr>
          <w:rFonts w:ascii="Palatino Linotype" w:hAnsi="Palatino Linotype"/>
          <w:sz w:val="24"/>
          <w:szCs w:val="24"/>
        </w:rPr>
        <w:t>;</w:t>
      </w:r>
    </w:p>
    <w:p w14:paraId="5AD23FF6" w14:textId="77777777" w:rsidR="00E52870" w:rsidRPr="00E52870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>§ 4°-    As solicitações de abono de faltas, somente serão aceitas, se as justificativas, com os correspondentes documentos de comprovação, forem apresentadas até 2 (dois) dias úteis após a data do início da ausência;</w:t>
      </w:r>
    </w:p>
    <w:p w14:paraId="4EECA200" w14:textId="77777777" w:rsidR="00E52870" w:rsidRPr="00E52870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>§ 5°-    As faltas, quando não abonadas, acarretarão, além da perda do salário correspondente, a redução legal das férias, devendo ser descontadas no pagamento do salário do mês corrente, caso ocorram até o dia 20 (vinte) do mês, ou no pagamento do salário do mês subsequente, caso ocorram faltas após esta data.</w:t>
      </w:r>
    </w:p>
    <w:p w14:paraId="514ABA2A" w14:textId="69C4838C" w:rsidR="00E52870" w:rsidRPr="00746A01" w:rsidRDefault="00E52870" w:rsidP="00E52870">
      <w:pPr>
        <w:rPr>
          <w:rFonts w:ascii="Palatino Linotype" w:hAnsi="Palatino Linotype"/>
          <w:b/>
          <w:bCs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> </w:t>
      </w:r>
      <w:r w:rsidRPr="00E52870">
        <w:rPr>
          <w:rFonts w:ascii="Palatino Linotype" w:hAnsi="Palatino Linotype"/>
          <w:sz w:val="24"/>
          <w:szCs w:val="24"/>
        </w:rPr>
        <w:br/>
      </w:r>
      <w:r w:rsidRPr="00E52870">
        <w:rPr>
          <w:rFonts w:ascii="Palatino Linotype" w:hAnsi="Palatino Linotype"/>
          <w:b/>
          <w:bCs/>
          <w:sz w:val="24"/>
          <w:szCs w:val="24"/>
        </w:rPr>
        <w:t xml:space="preserve">CAPÍTULO </w:t>
      </w:r>
      <w:r w:rsidRPr="00746A01">
        <w:rPr>
          <w:rFonts w:ascii="Palatino Linotype" w:hAnsi="Palatino Linotype"/>
          <w:b/>
          <w:bCs/>
          <w:sz w:val="24"/>
          <w:szCs w:val="24"/>
        </w:rPr>
        <w:t>V – DAS PROIBIÇÕES:</w:t>
      </w:r>
    </w:p>
    <w:p w14:paraId="2953DBB2" w14:textId="77777777" w:rsidR="00746A01" w:rsidRDefault="00E52870" w:rsidP="00E52870">
      <w:pPr>
        <w:tabs>
          <w:tab w:val="num" w:pos="720"/>
        </w:tabs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br/>
        <w:t xml:space="preserve">Art. </w:t>
      </w:r>
      <w:r w:rsidRPr="00746A01">
        <w:rPr>
          <w:rFonts w:ascii="Palatino Linotype" w:hAnsi="Palatino Linotype"/>
          <w:sz w:val="24"/>
          <w:szCs w:val="24"/>
        </w:rPr>
        <w:t>5</w:t>
      </w:r>
      <w:r w:rsidRPr="00E52870">
        <w:rPr>
          <w:rFonts w:ascii="Palatino Linotype" w:hAnsi="Palatino Linotype"/>
          <w:sz w:val="24"/>
          <w:szCs w:val="24"/>
        </w:rPr>
        <w:t>º – É expressamente proibido:</w:t>
      </w:r>
    </w:p>
    <w:p w14:paraId="0824AC2A" w14:textId="7E22102F" w:rsidR="00746A01" w:rsidRDefault="00E52870" w:rsidP="00E52870">
      <w:pPr>
        <w:tabs>
          <w:tab w:val="num" w:pos="720"/>
        </w:tabs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lastRenderedPageBreak/>
        <w:t>a)      Ingressar ou permanecer em setores estranhos aos serviços, salvo por ordem expressa;</w:t>
      </w:r>
      <w:r w:rsidRPr="00E52870">
        <w:rPr>
          <w:rFonts w:ascii="Palatino Linotype" w:hAnsi="Palatino Linotype"/>
          <w:sz w:val="24"/>
          <w:szCs w:val="24"/>
        </w:rPr>
        <w:br/>
        <w:t>b)     Promover algazarra, brincadeiras e discussões durante a jornada de trabalho;</w:t>
      </w:r>
      <w:r w:rsidRPr="00E52870">
        <w:rPr>
          <w:rFonts w:ascii="Palatino Linotype" w:hAnsi="Palatino Linotype"/>
          <w:sz w:val="24"/>
          <w:szCs w:val="24"/>
        </w:rPr>
        <w:br/>
        <w:t>c)     Usar palavras ou gestos impróprios à moralidade e respeito, nas dependências da Empresa;</w:t>
      </w:r>
    </w:p>
    <w:p w14:paraId="2688996F" w14:textId="77777777" w:rsidR="00746A01" w:rsidRDefault="00E52870" w:rsidP="00E52870">
      <w:pPr>
        <w:tabs>
          <w:tab w:val="num" w:pos="720"/>
        </w:tabs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>d)     Fumar nas instalações da Empresa;</w:t>
      </w:r>
    </w:p>
    <w:p w14:paraId="47D5A272" w14:textId="539D6CA0" w:rsidR="00E52870" w:rsidRPr="00746A01" w:rsidRDefault="00E52870" w:rsidP="00E52870">
      <w:pPr>
        <w:tabs>
          <w:tab w:val="num" w:pos="720"/>
        </w:tabs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>e)     Divulgar, por qualquer meio, assunto ou fato de natureza privada da Empresa;</w:t>
      </w:r>
      <w:r w:rsidRPr="00E52870">
        <w:rPr>
          <w:rFonts w:ascii="Palatino Linotype" w:hAnsi="Palatino Linotype"/>
          <w:sz w:val="24"/>
          <w:szCs w:val="24"/>
        </w:rPr>
        <w:br/>
        <w:t>f)    </w:t>
      </w:r>
      <w:r w:rsidR="00746A01">
        <w:rPr>
          <w:rFonts w:ascii="Palatino Linotype" w:hAnsi="Palatino Linotype"/>
          <w:sz w:val="24"/>
          <w:szCs w:val="24"/>
        </w:rPr>
        <w:t xml:space="preserve"> </w:t>
      </w:r>
      <w:r w:rsidRPr="00E52870">
        <w:rPr>
          <w:rFonts w:ascii="Palatino Linotype" w:hAnsi="Palatino Linotype"/>
          <w:sz w:val="24"/>
          <w:szCs w:val="24"/>
        </w:rPr>
        <w:t> </w:t>
      </w:r>
      <w:r w:rsidRPr="00746A01">
        <w:rPr>
          <w:rFonts w:ascii="Palatino Linotype" w:hAnsi="Palatino Linotype"/>
          <w:sz w:val="24"/>
          <w:szCs w:val="24"/>
        </w:rPr>
        <w:t>Utilizar aparelho celular durante o expediente, salvo se for instrumento de trabalho;</w:t>
      </w:r>
      <w:r w:rsidRPr="00E52870">
        <w:rPr>
          <w:rFonts w:ascii="Palatino Linotype" w:hAnsi="Palatino Linotype"/>
          <w:sz w:val="24"/>
          <w:szCs w:val="24"/>
        </w:rPr>
        <w:br/>
        <w:t>  </w:t>
      </w:r>
      <w:r w:rsidRPr="00E52870">
        <w:rPr>
          <w:rFonts w:ascii="Palatino Linotype" w:hAnsi="Palatino Linotype"/>
          <w:sz w:val="24"/>
          <w:szCs w:val="24"/>
        </w:rPr>
        <w:br/>
        <w:t> </w:t>
      </w:r>
      <w:r w:rsidRPr="00E52870">
        <w:rPr>
          <w:rFonts w:ascii="Palatino Linotype" w:hAnsi="Palatino Linotype"/>
          <w:sz w:val="24"/>
          <w:szCs w:val="24"/>
        </w:rPr>
        <w:br/>
      </w:r>
      <w:r w:rsidRPr="00E52870">
        <w:rPr>
          <w:rFonts w:ascii="Palatino Linotype" w:hAnsi="Palatino Linotype"/>
          <w:b/>
          <w:bCs/>
          <w:sz w:val="24"/>
          <w:szCs w:val="24"/>
        </w:rPr>
        <w:t xml:space="preserve">CAPÍTULO </w:t>
      </w:r>
      <w:r w:rsidRPr="00746A01">
        <w:rPr>
          <w:rFonts w:ascii="Palatino Linotype" w:hAnsi="Palatino Linotype"/>
          <w:b/>
          <w:bCs/>
          <w:sz w:val="24"/>
          <w:szCs w:val="24"/>
        </w:rPr>
        <w:t>VI</w:t>
      </w:r>
      <w:r w:rsidRPr="00E52870">
        <w:rPr>
          <w:rFonts w:ascii="Palatino Linotype" w:hAnsi="Palatino Linotype"/>
          <w:b/>
          <w:bCs/>
          <w:sz w:val="24"/>
          <w:szCs w:val="24"/>
        </w:rPr>
        <w:t xml:space="preserve"> – </w:t>
      </w:r>
      <w:r w:rsidRPr="00746A01">
        <w:rPr>
          <w:rFonts w:ascii="Palatino Linotype" w:hAnsi="Palatino Linotype"/>
          <w:b/>
          <w:bCs/>
          <w:sz w:val="24"/>
          <w:szCs w:val="24"/>
        </w:rPr>
        <w:t>DA MARCAÇÃO DA JORNAD</w:t>
      </w:r>
      <w:r w:rsidR="000345CD">
        <w:rPr>
          <w:rFonts w:ascii="Palatino Linotype" w:hAnsi="Palatino Linotype"/>
          <w:b/>
          <w:bCs/>
          <w:sz w:val="24"/>
          <w:szCs w:val="24"/>
        </w:rPr>
        <w:t>A</w:t>
      </w:r>
      <w:r w:rsidRPr="00746A01">
        <w:rPr>
          <w:rFonts w:ascii="Palatino Linotype" w:hAnsi="Palatino Linotype"/>
          <w:b/>
          <w:bCs/>
          <w:sz w:val="24"/>
          <w:szCs w:val="24"/>
        </w:rPr>
        <w:t xml:space="preserve"> DE TRABALHO:</w:t>
      </w:r>
      <w:r w:rsidRPr="00E52870">
        <w:rPr>
          <w:rFonts w:ascii="Palatino Linotype" w:hAnsi="Palatino Linotype"/>
          <w:sz w:val="24"/>
          <w:szCs w:val="24"/>
        </w:rPr>
        <w:br/>
      </w:r>
      <w:r w:rsidRPr="00E52870">
        <w:rPr>
          <w:rFonts w:ascii="Palatino Linotype" w:hAnsi="Palatino Linotype"/>
          <w:sz w:val="24"/>
          <w:szCs w:val="24"/>
        </w:rPr>
        <w:br/>
        <w:t>Art.</w:t>
      </w:r>
      <w:r w:rsidRPr="00746A01">
        <w:rPr>
          <w:rFonts w:ascii="Palatino Linotype" w:hAnsi="Palatino Linotype"/>
          <w:sz w:val="24"/>
          <w:szCs w:val="24"/>
        </w:rPr>
        <w:t>6º</w:t>
      </w:r>
      <w:r w:rsidRPr="00E52870">
        <w:rPr>
          <w:rFonts w:ascii="Palatino Linotype" w:hAnsi="Palatino Linotype"/>
          <w:sz w:val="24"/>
          <w:szCs w:val="24"/>
        </w:rPr>
        <w:t xml:space="preserve"> – A entrada e saída observam o horário designado.</w:t>
      </w:r>
      <w:r w:rsidRPr="00E52870">
        <w:rPr>
          <w:rFonts w:ascii="Palatino Linotype" w:hAnsi="Palatino Linotype"/>
          <w:sz w:val="24"/>
          <w:szCs w:val="24"/>
        </w:rPr>
        <w:br/>
        <w:t>Art.</w:t>
      </w:r>
      <w:r w:rsidRPr="00746A01">
        <w:rPr>
          <w:rFonts w:ascii="Palatino Linotype" w:hAnsi="Palatino Linotype"/>
          <w:sz w:val="24"/>
          <w:szCs w:val="24"/>
        </w:rPr>
        <w:t>7</w:t>
      </w:r>
      <w:r w:rsidRPr="00E52870">
        <w:rPr>
          <w:rFonts w:ascii="Palatino Linotype" w:hAnsi="Palatino Linotype"/>
          <w:sz w:val="24"/>
          <w:szCs w:val="24"/>
        </w:rPr>
        <w:t xml:space="preserve">º – </w:t>
      </w:r>
      <w:r w:rsidR="005765A0">
        <w:rPr>
          <w:rFonts w:ascii="Palatino Linotype" w:hAnsi="Palatino Linotype"/>
          <w:sz w:val="24"/>
          <w:szCs w:val="24"/>
        </w:rPr>
        <w:t>A jornada de trabalho deve ser</w:t>
      </w:r>
      <w:r w:rsidRPr="00E52870">
        <w:rPr>
          <w:rFonts w:ascii="Palatino Linotype" w:hAnsi="Palatino Linotype"/>
          <w:sz w:val="24"/>
          <w:szCs w:val="24"/>
        </w:rPr>
        <w:t xml:space="preserve">  rigorosamente observad</w:t>
      </w:r>
      <w:r w:rsidR="005765A0">
        <w:rPr>
          <w:rFonts w:ascii="Palatino Linotype" w:hAnsi="Palatino Linotype"/>
          <w:sz w:val="24"/>
          <w:szCs w:val="24"/>
        </w:rPr>
        <w:t>a</w:t>
      </w:r>
      <w:r w:rsidRPr="00E52870">
        <w:rPr>
          <w:rFonts w:ascii="Palatino Linotype" w:hAnsi="Palatino Linotype"/>
          <w:sz w:val="24"/>
          <w:szCs w:val="24"/>
        </w:rPr>
        <w:t>, cabendo ao empregado pessoalmente marcar o ponto no início e término da jornada, bem como os intervalos para as refeições e repouso.</w:t>
      </w:r>
    </w:p>
    <w:p w14:paraId="60509254" w14:textId="7BD3D8BA" w:rsidR="00E52870" w:rsidRPr="00E52870" w:rsidRDefault="00E52870" w:rsidP="00E52870">
      <w:pPr>
        <w:tabs>
          <w:tab w:val="num" w:pos="720"/>
        </w:tabs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>§ 1°- É expressamente proibido marcar ponto de outrem.</w:t>
      </w:r>
    </w:p>
    <w:p w14:paraId="0E0A84FF" w14:textId="092E48F1" w:rsidR="00E52870" w:rsidRPr="00E52870" w:rsidRDefault="00E52870" w:rsidP="00E52870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>§2°- Os eventuais enganos na marcação de ponto são</w:t>
      </w:r>
      <w:r w:rsidRPr="00746A01">
        <w:rPr>
          <w:rFonts w:ascii="Palatino Linotype" w:hAnsi="Palatino Linotype"/>
          <w:sz w:val="24"/>
          <w:szCs w:val="24"/>
        </w:rPr>
        <w:t xml:space="preserve"> </w:t>
      </w:r>
      <w:r w:rsidRPr="00E52870">
        <w:rPr>
          <w:rFonts w:ascii="Palatino Linotype" w:hAnsi="Palatino Linotype"/>
          <w:sz w:val="24"/>
          <w:szCs w:val="24"/>
        </w:rPr>
        <w:t>comunicados imediatamente ao Departamento de RH.</w:t>
      </w:r>
    </w:p>
    <w:p w14:paraId="17213796" w14:textId="60F52728" w:rsidR="00746A01" w:rsidRPr="00746A01" w:rsidRDefault="00E52870" w:rsidP="00746A01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t>Art.</w:t>
      </w:r>
      <w:r w:rsidR="00746A01" w:rsidRPr="00746A01">
        <w:rPr>
          <w:rFonts w:ascii="Palatino Linotype" w:hAnsi="Palatino Linotype"/>
          <w:sz w:val="24"/>
          <w:szCs w:val="24"/>
        </w:rPr>
        <w:t>8</w:t>
      </w:r>
      <w:r w:rsidRPr="00E52870">
        <w:rPr>
          <w:rFonts w:ascii="Palatino Linotype" w:hAnsi="Palatino Linotype"/>
          <w:sz w:val="24"/>
          <w:szCs w:val="24"/>
        </w:rPr>
        <w:t xml:space="preserve"> º – Todos os empregados, obrigatoriamente, marcam o cartão ou assinam o livro de ponto, </w:t>
      </w:r>
      <w:r w:rsidR="00890FAF">
        <w:rPr>
          <w:rFonts w:ascii="Palatino Linotype" w:hAnsi="Palatino Linotype"/>
          <w:sz w:val="24"/>
          <w:szCs w:val="24"/>
        </w:rPr>
        <w:t>excepcionando aqueles incluídos nos artigo 62 da CLT.</w:t>
      </w:r>
    </w:p>
    <w:p w14:paraId="23628CC3" w14:textId="77777777" w:rsidR="00746A01" w:rsidRPr="00746A01" w:rsidRDefault="00E52870" w:rsidP="00746A01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br/>
      </w:r>
      <w:r w:rsidRPr="00E52870">
        <w:rPr>
          <w:rFonts w:ascii="Palatino Linotype" w:hAnsi="Palatino Linotype"/>
          <w:b/>
          <w:bCs/>
          <w:sz w:val="24"/>
          <w:szCs w:val="24"/>
        </w:rPr>
        <w:t xml:space="preserve">CAPÍTULO </w:t>
      </w:r>
      <w:r w:rsidR="00746A01" w:rsidRPr="00746A01">
        <w:rPr>
          <w:rFonts w:ascii="Palatino Linotype" w:hAnsi="Palatino Linotype"/>
          <w:b/>
          <w:bCs/>
          <w:sz w:val="24"/>
          <w:szCs w:val="24"/>
        </w:rPr>
        <w:t>VII – DAS PENALIDADES:</w:t>
      </w:r>
    </w:p>
    <w:p w14:paraId="780F5A4E" w14:textId="77777777" w:rsidR="00746A01" w:rsidRPr="00746A01" w:rsidRDefault="00E52870" w:rsidP="00746A01">
      <w:pPr>
        <w:jc w:val="both"/>
        <w:rPr>
          <w:rFonts w:ascii="Palatino Linotype" w:hAnsi="Palatino Linotype"/>
          <w:sz w:val="24"/>
          <w:szCs w:val="24"/>
        </w:rPr>
      </w:pPr>
      <w:r w:rsidRPr="00E52870">
        <w:rPr>
          <w:rFonts w:ascii="Palatino Linotype" w:hAnsi="Palatino Linotype"/>
          <w:sz w:val="24"/>
          <w:szCs w:val="24"/>
        </w:rPr>
        <w:br/>
        <w:t xml:space="preserve">Art. </w:t>
      </w:r>
      <w:r w:rsidR="00746A01" w:rsidRPr="00746A01">
        <w:rPr>
          <w:rFonts w:ascii="Palatino Linotype" w:hAnsi="Palatino Linotype"/>
          <w:sz w:val="24"/>
          <w:szCs w:val="24"/>
        </w:rPr>
        <w:t>9º</w:t>
      </w:r>
      <w:r w:rsidRPr="00E52870">
        <w:rPr>
          <w:rFonts w:ascii="Palatino Linotype" w:hAnsi="Palatino Linotype"/>
          <w:sz w:val="24"/>
          <w:szCs w:val="24"/>
        </w:rPr>
        <w:t xml:space="preserve"> – Aos empregados transgressores das normas deste Regulamento, aplicam-se as penalidades seguintes:</w:t>
      </w:r>
      <w:r w:rsidR="00746A01" w:rsidRPr="00746A01">
        <w:rPr>
          <w:rFonts w:ascii="Palatino Linotype" w:hAnsi="Palatino Linotype"/>
          <w:sz w:val="24"/>
          <w:szCs w:val="24"/>
        </w:rPr>
        <w:t xml:space="preserve"> </w:t>
      </w:r>
    </w:p>
    <w:p w14:paraId="2A1D3588" w14:textId="77777777" w:rsidR="00746A01" w:rsidRPr="00746A01" w:rsidRDefault="00E52870" w:rsidP="00746A01">
      <w:pPr>
        <w:pStyle w:val="Pargrafoda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Advertência escrita;</w:t>
      </w:r>
    </w:p>
    <w:p w14:paraId="29611F84" w14:textId="0E02D762" w:rsidR="00746A01" w:rsidRPr="00746A01" w:rsidRDefault="00E52870" w:rsidP="00746A01">
      <w:pPr>
        <w:pStyle w:val="Pargrafoda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Suspensão</w:t>
      </w:r>
      <w:r w:rsidR="00746A01" w:rsidRPr="00746A01">
        <w:rPr>
          <w:rFonts w:ascii="Palatino Linotype" w:hAnsi="Palatino Linotype"/>
          <w:sz w:val="24"/>
          <w:szCs w:val="24"/>
        </w:rPr>
        <w:t>;</w:t>
      </w:r>
      <w:r w:rsidRPr="00746A01">
        <w:rPr>
          <w:rFonts w:ascii="Palatino Linotype" w:hAnsi="Palatino Linotype"/>
          <w:sz w:val="24"/>
          <w:szCs w:val="24"/>
        </w:rPr>
        <w:t xml:space="preserve"> </w:t>
      </w:r>
    </w:p>
    <w:p w14:paraId="083D04D6" w14:textId="77777777" w:rsidR="00746A01" w:rsidRPr="00746A01" w:rsidRDefault="00E52870" w:rsidP="00746A01">
      <w:pPr>
        <w:pStyle w:val="PargrafodaLista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Demissão, por justa causa.</w:t>
      </w:r>
    </w:p>
    <w:p w14:paraId="445B8868" w14:textId="4FB0F248" w:rsidR="00746A01" w:rsidRPr="00746A01" w:rsidRDefault="00746A01" w:rsidP="00746A01">
      <w:p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>Art. 10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52870" w:rsidRPr="00746A01">
        <w:rPr>
          <w:rFonts w:ascii="Palatino Linotype" w:hAnsi="Palatino Linotype"/>
          <w:sz w:val="24"/>
          <w:szCs w:val="24"/>
        </w:rPr>
        <w:t>– As penalidades são aplicadas segundo a gravidade da transgressão, pelo Departamento de Pessoal.</w:t>
      </w:r>
    </w:p>
    <w:p w14:paraId="07B15192" w14:textId="77777777" w:rsidR="00746A01" w:rsidRPr="00746A01" w:rsidRDefault="00E52870" w:rsidP="00746A01">
      <w:p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lastRenderedPageBreak/>
        <w:t>Art. 1</w:t>
      </w:r>
      <w:r w:rsidR="00746A01" w:rsidRPr="00746A01">
        <w:rPr>
          <w:rFonts w:ascii="Palatino Linotype" w:hAnsi="Palatino Linotype"/>
          <w:sz w:val="24"/>
          <w:szCs w:val="24"/>
        </w:rPr>
        <w:t>1</w:t>
      </w:r>
      <w:r w:rsidRPr="00746A01">
        <w:rPr>
          <w:rFonts w:ascii="Palatino Linotype" w:hAnsi="Palatino Linotype"/>
          <w:sz w:val="24"/>
          <w:szCs w:val="24"/>
        </w:rPr>
        <w:t xml:space="preserve"> – As respectivas chefias elaboram relatório escrito e circunstanciado aos casos de demissão por justa causa.</w:t>
      </w:r>
    </w:p>
    <w:p w14:paraId="2E168287" w14:textId="77777777" w:rsidR="00746A01" w:rsidRPr="00746A01" w:rsidRDefault="00E52870" w:rsidP="00746A01">
      <w:pPr>
        <w:jc w:val="both"/>
        <w:rPr>
          <w:rFonts w:ascii="Palatino Linotype" w:hAnsi="Palatino Linotype"/>
          <w:b/>
          <w:bCs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br/>
        <w:t> </w:t>
      </w:r>
      <w:r w:rsidRPr="00746A01">
        <w:rPr>
          <w:rFonts w:ascii="Palatino Linotype" w:hAnsi="Palatino Linotype"/>
          <w:sz w:val="24"/>
          <w:szCs w:val="24"/>
        </w:rPr>
        <w:br/>
      </w:r>
      <w:r w:rsidRPr="00746A01">
        <w:rPr>
          <w:rFonts w:ascii="Palatino Linotype" w:hAnsi="Palatino Linotype"/>
          <w:b/>
          <w:bCs/>
          <w:sz w:val="24"/>
          <w:szCs w:val="24"/>
        </w:rPr>
        <w:t xml:space="preserve">CAPÍTULO </w:t>
      </w:r>
      <w:r w:rsidR="00746A01" w:rsidRPr="00746A01">
        <w:rPr>
          <w:rFonts w:ascii="Palatino Linotype" w:hAnsi="Palatino Linotype"/>
          <w:b/>
          <w:bCs/>
          <w:sz w:val="24"/>
          <w:szCs w:val="24"/>
        </w:rPr>
        <w:t>VIII- DAS DISPOSIÇÕES GERAIS:</w:t>
      </w:r>
    </w:p>
    <w:p w14:paraId="5EE0EFD3" w14:textId="77777777" w:rsidR="00746A01" w:rsidRPr="00746A01" w:rsidRDefault="00E52870" w:rsidP="00746A01">
      <w:p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br/>
        <w:t xml:space="preserve">Art. </w:t>
      </w:r>
      <w:r w:rsidR="00746A01" w:rsidRPr="00746A01">
        <w:rPr>
          <w:rFonts w:ascii="Palatino Linotype" w:hAnsi="Palatino Linotype"/>
          <w:sz w:val="24"/>
          <w:szCs w:val="24"/>
        </w:rPr>
        <w:t>12</w:t>
      </w:r>
      <w:r w:rsidRPr="00746A01">
        <w:rPr>
          <w:rFonts w:ascii="Palatino Linotype" w:hAnsi="Palatino Linotype"/>
          <w:sz w:val="24"/>
          <w:szCs w:val="24"/>
        </w:rPr>
        <w:t xml:space="preserve"> – Os empregados devem observar o presente Regulamento, circulares, ordem de serviço, avisos, comunicados e outras instruções expedidas pela direção da Empresa.</w:t>
      </w:r>
    </w:p>
    <w:p w14:paraId="5A846AF5" w14:textId="77777777" w:rsidR="00746A01" w:rsidRPr="00746A01" w:rsidRDefault="00E52870" w:rsidP="00746A01">
      <w:p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 xml:space="preserve">Art. </w:t>
      </w:r>
      <w:r w:rsidR="00746A01" w:rsidRPr="00746A01">
        <w:rPr>
          <w:rFonts w:ascii="Palatino Linotype" w:hAnsi="Palatino Linotype"/>
          <w:sz w:val="24"/>
          <w:szCs w:val="24"/>
        </w:rPr>
        <w:t>13</w:t>
      </w:r>
      <w:r w:rsidRPr="00746A01">
        <w:rPr>
          <w:rFonts w:ascii="Palatino Linotype" w:hAnsi="Palatino Linotype"/>
          <w:sz w:val="24"/>
          <w:szCs w:val="24"/>
        </w:rPr>
        <w:t xml:space="preserve"> – Cada empregado recebe um exemplar do presente Regulamento. Declara, por escrito, tê-lo recebido, lido e estar de acordo com todos os seus preceitos.</w:t>
      </w:r>
      <w:r w:rsidRPr="00746A01">
        <w:rPr>
          <w:rFonts w:ascii="Palatino Linotype" w:hAnsi="Palatino Linotype"/>
          <w:sz w:val="24"/>
          <w:szCs w:val="24"/>
        </w:rPr>
        <w:br/>
        <w:t xml:space="preserve">Art. </w:t>
      </w:r>
      <w:r w:rsidR="00746A01" w:rsidRPr="00746A01">
        <w:rPr>
          <w:rFonts w:ascii="Palatino Linotype" w:hAnsi="Palatino Linotype"/>
          <w:sz w:val="24"/>
          <w:szCs w:val="24"/>
        </w:rPr>
        <w:t>14</w:t>
      </w:r>
      <w:r w:rsidRPr="00746A01">
        <w:rPr>
          <w:rFonts w:ascii="Palatino Linotype" w:hAnsi="Palatino Linotype"/>
          <w:sz w:val="24"/>
          <w:szCs w:val="24"/>
        </w:rPr>
        <w:t xml:space="preserve"> – Os casos omissos ou não previstos são resolvidos pela Empresa, à luz da CLT e legislação complementar pertinente.</w:t>
      </w:r>
    </w:p>
    <w:p w14:paraId="3A1A0436" w14:textId="77777777" w:rsidR="00746A01" w:rsidRDefault="00E52870" w:rsidP="00746A01">
      <w:p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t xml:space="preserve">Art. </w:t>
      </w:r>
      <w:r w:rsidR="00746A01" w:rsidRPr="00746A01">
        <w:rPr>
          <w:rFonts w:ascii="Palatino Linotype" w:hAnsi="Palatino Linotype"/>
          <w:sz w:val="24"/>
          <w:szCs w:val="24"/>
        </w:rPr>
        <w:t>15</w:t>
      </w:r>
      <w:r w:rsidRPr="00746A01">
        <w:rPr>
          <w:rFonts w:ascii="Palatino Linotype" w:hAnsi="Palatino Linotype"/>
          <w:sz w:val="24"/>
          <w:szCs w:val="24"/>
        </w:rPr>
        <w:t xml:space="preserve"> – O presente regulamento pode ser substituído por outro, sempre que a Empresa julgar conveniente, em consequência de alteração na legislação social.</w:t>
      </w:r>
      <w:r w:rsidRPr="00746A01">
        <w:rPr>
          <w:rFonts w:ascii="Palatino Linotype" w:hAnsi="Palatino Linotype"/>
          <w:sz w:val="24"/>
          <w:szCs w:val="24"/>
        </w:rPr>
        <w:br/>
        <w:t> </w:t>
      </w:r>
      <w:r w:rsidRPr="00746A01">
        <w:rPr>
          <w:rFonts w:ascii="Palatino Linotype" w:hAnsi="Palatino Linotype"/>
          <w:sz w:val="24"/>
          <w:szCs w:val="24"/>
        </w:rPr>
        <w:br/>
        <w:t> </w:t>
      </w:r>
      <w:r w:rsidRPr="00746A01">
        <w:rPr>
          <w:rFonts w:ascii="Palatino Linotype" w:hAnsi="Palatino Linotype"/>
          <w:sz w:val="24"/>
          <w:szCs w:val="24"/>
        </w:rPr>
        <w:br/>
        <w:t>Recebi um exemplar do Regulamento Interno do Cartório (ou da Empresa)……………………</w:t>
      </w:r>
    </w:p>
    <w:p w14:paraId="7A0F29F6" w14:textId="77777777" w:rsidR="00746A01" w:rsidRDefault="00E52870" w:rsidP="00746A01">
      <w:pPr>
        <w:jc w:val="center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br/>
        <w:t> </w:t>
      </w:r>
      <w:r w:rsidRPr="00746A01">
        <w:rPr>
          <w:rFonts w:ascii="Palatino Linotype" w:hAnsi="Palatino Linotype"/>
          <w:sz w:val="24"/>
          <w:szCs w:val="24"/>
        </w:rPr>
        <w:br/>
      </w:r>
      <w:r w:rsidR="00746A01">
        <w:rPr>
          <w:rFonts w:ascii="Palatino Linotype" w:hAnsi="Palatino Linotype"/>
          <w:sz w:val="24"/>
          <w:szCs w:val="24"/>
        </w:rPr>
        <w:t>Rio de Janeiro</w:t>
      </w:r>
      <w:r w:rsidRPr="00746A01">
        <w:rPr>
          <w:rFonts w:ascii="Palatino Linotype" w:hAnsi="Palatino Linotype"/>
          <w:sz w:val="24"/>
          <w:szCs w:val="24"/>
        </w:rPr>
        <w:t>,…… de …….. de ………</w:t>
      </w:r>
      <w:r w:rsidRPr="00746A01">
        <w:rPr>
          <w:rFonts w:ascii="Palatino Linotype" w:hAnsi="Palatino Linotype"/>
          <w:sz w:val="24"/>
          <w:szCs w:val="24"/>
        </w:rPr>
        <w:br/>
        <w:t> </w:t>
      </w:r>
      <w:r w:rsidRPr="00746A01">
        <w:rPr>
          <w:rFonts w:ascii="Palatino Linotype" w:hAnsi="Palatino Linotype"/>
          <w:sz w:val="24"/>
          <w:szCs w:val="24"/>
        </w:rPr>
        <w:br/>
        <w:t> </w:t>
      </w:r>
      <w:r w:rsidRPr="00746A01">
        <w:rPr>
          <w:rFonts w:ascii="Palatino Linotype" w:hAnsi="Palatino Linotype"/>
          <w:sz w:val="24"/>
          <w:szCs w:val="24"/>
        </w:rPr>
        <w:br/>
        <w:t>_______________________________________________</w:t>
      </w:r>
      <w:r w:rsidRPr="00746A01">
        <w:rPr>
          <w:rFonts w:ascii="Palatino Linotype" w:hAnsi="Palatino Linotype"/>
          <w:sz w:val="24"/>
          <w:szCs w:val="24"/>
        </w:rPr>
        <w:br/>
        <w:t>Nome por extenso e assinatura do emprego</w:t>
      </w:r>
    </w:p>
    <w:p w14:paraId="449CF45E" w14:textId="6F8FC897" w:rsidR="00E52870" w:rsidRPr="00746A01" w:rsidRDefault="00E52870" w:rsidP="00746A01">
      <w:pPr>
        <w:jc w:val="both"/>
        <w:rPr>
          <w:rFonts w:ascii="Palatino Linotype" w:hAnsi="Palatino Linotype"/>
          <w:sz w:val="24"/>
          <w:szCs w:val="24"/>
        </w:rPr>
      </w:pPr>
      <w:r w:rsidRPr="00746A01">
        <w:rPr>
          <w:rFonts w:ascii="Palatino Linotype" w:hAnsi="Palatino Linotype"/>
          <w:sz w:val="24"/>
          <w:szCs w:val="24"/>
        </w:rPr>
        <w:br/>
        <w:t> </w:t>
      </w:r>
    </w:p>
    <w:sectPr w:rsidR="00E52870" w:rsidRPr="00746A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7AAD"/>
    <w:multiLevelType w:val="multilevel"/>
    <w:tmpl w:val="14A6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D081E"/>
    <w:multiLevelType w:val="hybridMultilevel"/>
    <w:tmpl w:val="461AD8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B3204"/>
    <w:multiLevelType w:val="hybridMultilevel"/>
    <w:tmpl w:val="A8E04B12"/>
    <w:lvl w:ilvl="0" w:tplc="3FBEC9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D0A42"/>
    <w:multiLevelType w:val="multilevel"/>
    <w:tmpl w:val="5700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D4BF5"/>
    <w:multiLevelType w:val="multilevel"/>
    <w:tmpl w:val="79B8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169545">
    <w:abstractNumId w:val="3"/>
  </w:num>
  <w:num w:numId="2" w16cid:durableId="443379619">
    <w:abstractNumId w:val="4"/>
  </w:num>
  <w:num w:numId="3" w16cid:durableId="1699506145">
    <w:abstractNumId w:val="0"/>
  </w:num>
  <w:num w:numId="4" w16cid:durableId="1287814569">
    <w:abstractNumId w:val="2"/>
  </w:num>
  <w:num w:numId="5" w16cid:durableId="1165635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70"/>
    <w:rsid w:val="000345CD"/>
    <w:rsid w:val="00542F87"/>
    <w:rsid w:val="005765A0"/>
    <w:rsid w:val="00655176"/>
    <w:rsid w:val="00746A01"/>
    <w:rsid w:val="00890FAF"/>
    <w:rsid w:val="00955845"/>
    <w:rsid w:val="00CC18C9"/>
    <w:rsid w:val="00E5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A948"/>
  <w15:chartTrackingRefBased/>
  <w15:docId w15:val="{27EFE41C-5AAF-4904-8A18-3A4ACFEB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528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287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52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3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860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Vinicius</dc:creator>
  <cp:keywords/>
  <dc:description/>
  <cp:lastModifiedBy>Carlos Vinicius</cp:lastModifiedBy>
  <cp:revision>4</cp:revision>
  <dcterms:created xsi:type="dcterms:W3CDTF">2024-08-16T17:26:00Z</dcterms:created>
  <dcterms:modified xsi:type="dcterms:W3CDTF">2024-08-19T14:52:00Z</dcterms:modified>
</cp:coreProperties>
</file>